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81D" w:rsidRDefault="00AB481D" w:rsidP="00AB481D">
      <w:pPr>
        <w:ind w:hanging="709"/>
        <w:rPr>
          <w:rFonts w:ascii="Arial" w:hAnsi="Arial" w:cs="Arial"/>
          <w:sz w:val="20"/>
        </w:rPr>
      </w:pPr>
      <w:bookmarkStart w:id="0" w:name="_Hlk142051640"/>
      <w:r>
        <w:rPr>
          <w:rFonts w:ascii="Arial" w:hAnsi="Arial" w:cs="Arial"/>
          <w:sz w:val="20"/>
        </w:rPr>
        <w:t>Pupil name</w:t>
      </w:r>
      <w:bookmarkEnd w:id="0"/>
      <w:r>
        <w:rPr>
          <w:rFonts w:ascii="Arial" w:hAnsi="Arial" w:cs="Arial"/>
          <w:sz w:val="20"/>
        </w:rPr>
        <w:t>: ________________________________</w:t>
      </w:r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2694"/>
        <w:gridCol w:w="2668"/>
        <w:gridCol w:w="2325"/>
        <w:gridCol w:w="2325"/>
        <w:gridCol w:w="2325"/>
        <w:gridCol w:w="3114"/>
      </w:tblGrid>
      <w:tr w:rsidR="00ED131E" w:rsidTr="00ED131E">
        <w:tc>
          <w:tcPr>
            <w:tcW w:w="5362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  <w:lang w:eastAsia="en-GB"/>
              </w:rPr>
              <w:t>Counting and understanding number</w:t>
            </w:r>
          </w:p>
        </w:tc>
        <w:tc>
          <w:tcPr>
            <w:tcW w:w="4650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Knowing and using number facts</w:t>
            </w:r>
          </w:p>
        </w:tc>
        <w:tc>
          <w:tcPr>
            <w:tcW w:w="5439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Operations</w:t>
            </w:r>
          </w:p>
        </w:tc>
      </w:tr>
      <w:tr w:rsidR="00904F7E" w:rsidTr="0009521B">
        <w:tc>
          <w:tcPr>
            <w:tcW w:w="2694" w:type="dxa"/>
            <w:shd w:val="clear" w:color="auto" w:fill="92D050"/>
          </w:tcPr>
          <w:p w:rsidR="00904F7E" w:rsidRPr="00904F7E" w:rsidRDefault="00904F7E" w:rsidP="00904F7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04F7E">
              <w:rPr>
                <w:rFonts w:ascii="Arial" w:hAnsi="Arial" w:cs="Arial"/>
                <w:b/>
                <w:sz w:val="14"/>
                <w:szCs w:val="14"/>
              </w:rPr>
              <w:t xml:space="preserve">Number and place value </w:t>
            </w:r>
          </w:p>
        </w:tc>
        <w:tc>
          <w:tcPr>
            <w:tcW w:w="2668" w:type="dxa"/>
            <w:shd w:val="clear" w:color="auto" w:fill="92D050"/>
          </w:tcPr>
          <w:p w:rsidR="00904F7E" w:rsidRPr="00904F7E" w:rsidRDefault="00904F7E" w:rsidP="00904F7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04F7E">
              <w:rPr>
                <w:rFonts w:ascii="Arial" w:hAnsi="Arial" w:cs="Arial"/>
                <w:b/>
                <w:sz w:val="14"/>
                <w:szCs w:val="14"/>
              </w:rPr>
              <w:t xml:space="preserve">Fractions including decimals </w:t>
            </w:r>
          </w:p>
        </w:tc>
        <w:tc>
          <w:tcPr>
            <w:tcW w:w="2325" w:type="dxa"/>
            <w:shd w:val="clear" w:color="auto" w:fill="92D050"/>
          </w:tcPr>
          <w:p w:rsidR="00904F7E" w:rsidRPr="00904F7E" w:rsidRDefault="00904F7E" w:rsidP="00904F7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04F7E">
              <w:rPr>
                <w:rFonts w:ascii="Arial" w:hAnsi="Arial" w:cs="Arial"/>
                <w:b/>
                <w:sz w:val="14"/>
                <w:szCs w:val="14"/>
              </w:rPr>
              <w:t>Operations and relationships between them</w:t>
            </w:r>
          </w:p>
        </w:tc>
        <w:tc>
          <w:tcPr>
            <w:tcW w:w="2325" w:type="dxa"/>
            <w:shd w:val="clear" w:color="auto" w:fill="92D050"/>
          </w:tcPr>
          <w:p w:rsidR="00904F7E" w:rsidRPr="00904F7E" w:rsidRDefault="00904F7E" w:rsidP="00904F7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04F7E">
              <w:rPr>
                <w:rFonts w:ascii="Arial" w:hAnsi="Arial" w:cs="Arial"/>
                <w:b/>
                <w:sz w:val="14"/>
                <w:szCs w:val="14"/>
              </w:rPr>
              <w:t>Multiplication and Division</w:t>
            </w:r>
          </w:p>
        </w:tc>
        <w:tc>
          <w:tcPr>
            <w:tcW w:w="2325" w:type="dxa"/>
            <w:shd w:val="clear" w:color="auto" w:fill="92D050"/>
          </w:tcPr>
          <w:p w:rsidR="00904F7E" w:rsidRPr="00904F7E" w:rsidRDefault="00904F7E" w:rsidP="00904F7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04F7E">
              <w:rPr>
                <w:rFonts w:ascii="Arial" w:hAnsi="Arial" w:cs="Arial"/>
                <w:b/>
                <w:sz w:val="14"/>
                <w:szCs w:val="14"/>
              </w:rPr>
              <w:t>Solving numerical problems</w:t>
            </w:r>
          </w:p>
        </w:tc>
        <w:tc>
          <w:tcPr>
            <w:tcW w:w="3114" w:type="dxa"/>
            <w:shd w:val="clear" w:color="auto" w:fill="92D050"/>
          </w:tcPr>
          <w:p w:rsidR="00904F7E" w:rsidRPr="00904F7E" w:rsidRDefault="00904F7E" w:rsidP="00904F7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04F7E">
              <w:rPr>
                <w:rFonts w:ascii="Arial" w:hAnsi="Arial" w:cs="Arial"/>
                <w:b/>
                <w:sz w:val="14"/>
                <w:szCs w:val="14"/>
              </w:rPr>
              <w:t xml:space="preserve">Addition and Subtraction </w:t>
            </w:r>
          </w:p>
        </w:tc>
      </w:tr>
      <w:tr w:rsidR="00904F7E" w:rsidTr="0009521B">
        <w:tc>
          <w:tcPr>
            <w:tcW w:w="2694" w:type="dxa"/>
          </w:tcPr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Recognise the place value of each digit in a four-digit number (thousands, hundreds, tens and ones)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Order and compare numbers beyond 1000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Round any number to the nearest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-100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-1000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Count in multiples of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6,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7,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9,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25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1000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Find 1000 more or less than a given number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Count backwards through zero to include negative numbers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Identify, represent and estimate numbers using different representations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Solve number and practical problems that involve all of the above with increasingly large positive numbers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Read Roman numerals up to 100 (I to C) and know that over time the numeral system changed to include the concept of zero and place value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</w:tc>
        <w:tc>
          <w:tcPr>
            <w:tcW w:w="2668" w:type="dxa"/>
          </w:tcPr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Recognise and show, using diagrams, families of common equivalent fractions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Recognise and write decimal equivalence to ½, ¼, ¾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Count up and down in hundredths and recognise that hundredths arise when dividing an object by one hundred and dividing tenths by ten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Recognise and write decimal equivalents of any number of tenths or hundredths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Solve problems including increasingly harder fractions to calculate quantities and fractions to divide quantities,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including non-unit fractions where the answer is a whole number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Add and subtract fractions with the same denominator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Solve simple measure and money problems involving fractions and decimals to two decimal places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Find the effect of dividing a one or two-digit number by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-100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and identify the value of the digit in the answer as ones, tenths and hundredths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Round decimals with one decimal place to the nearest whole number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Compare and order numbers with the same number of decimal places up to two decimal places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</w:tc>
        <w:tc>
          <w:tcPr>
            <w:tcW w:w="2325" w:type="dxa"/>
          </w:tcPr>
          <w:p w:rsidR="00904F7E" w:rsidRDefault="00904F7E" w:rsidP="00904F7E">
            <w:pPr>
              <w:rPr>
                <w:rFonts w:ascii="Arial" w:hAnsi="Arial" w:cs="Arial"/>
                <w:b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GB"/>
              </w:rPr>
              <w:t>Recognise and use factor pairs and commutability in mental calculations</w:t>
            </w:r>
          </w:p>
          <w:p w:rsidR="00904F7E" w:rsidRDefault="00904F7E" w:rsidP="00904F7E">
            <w:pPr>
              <w:rPr>
                <w:rFonts w:ascii="Arial" w:hAnsi="Arial" w:cs="Arial"/>
                <w:b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rPr>
                <w:rFonts w:ascii="Arial" w:hAnsi="Arial" w:cs="Arial"/>
                <w:b/>
                <w:sz w:val="14"/>
                <w:szCs w:val="14"/>
                <w:highlight w:val="yellow"/>
                <w:lang w:eastAsia="en-GB"/>
              </w:rPr>
            </w:pPr>
          </w:p>
        </w:tc>
        <w:tc>
          <w:tcPr>
            <w:tcW w:w="2325" w:type="dxa"/>
          </w:tcPr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Cs/>
                <w:color w:val="000000"/>
                <w:sz w:val="14"/>
                <w:szCs w:val="14"/>
                <w:lang w:eastAsia="en-GB"/>
              </w:rPr>
              <w:t>Use a range of mental methods of computation with the four operations e.g.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-calculate compliments to 1000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Recall multiplication and division facts up to 12 x 12 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Use place value, known and derived facts to multiply and divide mentally, including multiplying by 0 and 1, dividing by 1 and multiplying together three numbers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Multiply two-digit and three-digit numbers by a one-digit number using a formal written layout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Solve problems involving multiplying and adding including using: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-the distributive law to multiply two-digit numbers by one digit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-integer scaling problems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-harder correspondence problems such as n objects are connected to m objects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</w:tc>
        <w:tc>
          <w:tcPr>
            <w:tcW w:w="2325" w:type="dxa"/>
          </w:tcPr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Solve addition and subtraction two-step problems in contexts, deciding which operations and methods to use and why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Estimate and use inverse operations to check answers to a calculation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  <w:bookmarkStart w:id="1" w:name="_GoBack"/>
            <w:bookmarkEnd w:id="1"/>
          </w:p>
        </w:tc>
        <w:tc>
          <w:tcPr>
            <w:tcW w:w="3114" w:type="dxa"/>
          </w:tcPr>
          <w:p w:rsidR="00904F7E" w:rsidRDefault="00904F7E" w:rsidP="00904F7E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Add numbers with up to 4 digits using formal written columnar methods</w:t>
            </w:r>
          </w:p>
          <w:p w:rsidR="00904F7E" w:rsidRDefault="00904F7E" w:rsidP="00904F7E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  <w:p w:rsidR="00904F7E" w:rsidRDefault="00904F7E" w:rsidP="00904F7E">
            <w:pPr>
              <w:rPr>
                <w:rFonts w:ascii="Arial" w:hAnsi="Arial" w:cs="Arial"/>
                <w:i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Subtract numbers with up to 4 digits using formal written columnar methods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 xml:space="preserve">Use efficient written methods of addition and subtraction and of short multiplication and division 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  <w:t xml:space="preserve"> 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Add decimals to two places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Subtract decimals to two places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Multiply a simple decimal by a single digit e.g.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-calculate 36.2 x 8</w:t>
            </w: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904F7E" w:rsidRDefault="00904F7E" w:rsidP="00904F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</w:tc>
      </w:tr>
    </w:tbl>
    <w:p w:rsidR="00ED131E" w:rsidRDefault="00ED131E" w:rsidP="00ED131E">
      <w:pPr>
        <w:ind w:hanging="709"/>
      </w:pPr>
    </w:p>
    <w:sectPr w:rsidR="00ED131E" w:rsidSect="00ED131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31E" w:rsidRDefault="00ED131E" w:rsidP="00ED131E">
      <w:pPr>
        <w:spacing w:after="0" w:line="240" w:lineRule="auto"/>
      </w:pPr>
      <w:r>
        <w:separator/>
      </w:r>
    </w:p>
  </w:endnote>
  <w:end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31E" w:rsidRDefault="00ED131E" w:rsidP="00ED131E">
      <w:pPr>
        <w:spacing w:after="0" w:line="240" w:lineRule="auto"/>
      </w:pPr>
      <w:r>
        <w:separator/>
      </w:r>
    </w:p>
  </w:footnote>
  <w:foot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56B" w:rsidRDefault="00AE656B" w:rsidP="00AE656B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-275590</wp:posOffset>
          </wp:positionV>
          <wp:extent cx="622300" cy="654050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142051300"/>
  </w:p>
  <w:p w:rsidR="00AE656B" w:rsidRDefault="00AE656B" w:rsidP="00AE656B">
    <w:pPr>
      <w:pStyle w:val="Header"/>
      <w:jc w:val="center"/>
    </w:pPr>
  </w:p>
  <w:p w:rsidR="00AE656B" w:rsidRDefault="00AE656B" w:rsidP="00AE656B">
    <w:pPr>
      <w:pStyle w:val="Header"/>
      <w:jc w:val="center"/>
      <w:rPr>
        <w:rFonts w:ascii="Arial" w:hAnsi="Arial" w:cs="Arial"/>
        <w:b/>
        <w:noProof/>
        <w:sz w:val="15"/>
        <w:szCs w:val="15"/>
        <w:lang w:eastAsia="en-GB"/>
      </w:rPr>
    </w:pPr>
  </w:p>
  <w:p w:rsidR="00ED131E" w:rsidRPr="00AE656B" w:rsidRDefault="00AE656B" w:rsidP="00AE656B">
    <w:pPr>
      <w:pStyle w:val="Header"/>
      <w:jc w:val="center"/>
    </w:pPr>
    <w:r>
      <w:rPr>
        <w:rFonts w:ascii="Arial" w:hAnsi="Arial" w:cs="Arial"/>
        <w:b/>
        <w:noProof/>
        <w:sz w:val="15"/>
        <w:szCs w:val="15"/>
        <w:lang w:eastAsia="en-GB"/>
      </w:rPr>
      <w:t xml:space="preserve">Willow Wood </w:t>
    </w:r>
    <w:r>
      <w:rPr>
        <w:rFonts w:ascii="Arial" w:hAnsi="Arial" w:cs="Arial"/>
        <w:b/>
        <w:sz w:val="15"/>
        <w:szCs w:val="15"/>
      </w:rPr>
      <w:t xml:space="preserve">Primary School Assessment – Ma2 Number and Calculation Band </w:t>
    </w:r>
    <w:bookmarkEnd w:id="2"/>
    <w:r>
      <w:rPr>
        <w:rFonts w:ascii="Arial" w:hAnsi="Arial" w:cs="Arial"/>
        <w:b/>
        <w:sz w:val="15"/>
        <w:szCs w:val="15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1E"/>
    <w:rsid w:val="0009521B"/>
    <w:rsid w:val="002B59AD"/>
    <w:rsid w:val="00814004"/>
    <w:rsid w:val="008D0D99"/>
    <w:rsid w:val="00904F7E"/>
    <w:rsid w:val="00AB481D"/>
    <w:rsid w:val="00AE656B"/>
    <w:rsid w:val="00B566F0"/>
    <w:rsid w:val="00ED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03C6F46E"/>
  <w15:chartTrackingRefBased/>
  <w15:docId w15:val="{7A686CF5-0741-4A10-B6CD-D64A9A64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31E"/>
  </w:style>
  <w:style w:type="paragraph" w:styleId="Footer">
    <w:name w:val="footer"/>
    <w:basedOn w:val="Normal"/>
    <w:link w:val="Foot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31E"/>
  </w:style>
  <w:style w:type="table" w:styleId="TableGrid">
    <w:name w:val="Table Grid"/>
    <w:basedOn w:val="TableNormal"/>
    <w:uiPriority w:val="39"/>
    <w:rsid w:val="00ED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Warren</dc:creator>
  <cp:keywords/>
  <dc:description/>
  <cp:lastModifiedBy>Dawson, Warren</cp:lastModifiedBy>
  <cp:revision>4</cp:revision>
  <dcterms:created xsi:type="dcterms:W3CDTF">2023-08-04T17:14:00Z</dcterms:created>
  <dcterms:modified xsi:type="dcterms:W3CDTF">2023-08-13T20:06:00Z</dcterms:modified>
</cp:coreProperties>
</file>